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DA6" w:rsidRDefault="001C3DA6" w:rsidP="001C3DA6">
      <w:pPr>
        <w:spacing w:after="0" w:line="480" w:lineRule="auto"/>
        <w:jc w:val="center"/>
        <w:rPr>
          <w:rFonts w:ascii="Times New Roman" w:hAnsi="Times New Roman" w:cs="Times New Roman"/>
          <w:sz w:val="24"/>
          <w:szCs w:val="24"/>
        </w:rPr>
      </w:pPr>
      <w:bookmarkStart w:id="0" w:name="_GoBack"/>
      <w:bookmarkEnd w:id="0"/>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Pr="001C3DA6" w:rsidRDefault="001C3DA6" w:rsidP="001C3DA6">
      <w:pPr>
        <w:spacing w:after="0" w:line="480" w:lineRule="auto"/>
        <w:jc w:val="center"/>
        <w:rPr>
          <w:rFonts w:ascii="Times New Roman" w:hAnsi="Times New Roman" w:cs="Times New Roman"/>
          <w:sz w:val="24"/>
          <w:szCs w:val="24"/>
        </w:rPr>
      </w:pPr>
      <w:r w:rsidRPr="001C3DA6">
        <w:rPr>
          <w:rFonts w:ascii="Times New Roman" w:hAnsi="Times New Roman" w:cs="Times New Roman"/>
          <w:sz w:val="24"/>
          <w:szCs w:val="24"/>
        </w:rPr>
        <w:t>Negative Impacts of Gadgets on the Latest Generation</w:t>
      </w:r>
    </w:p>
    <w:p w:rsidR="001C3DA6" w:rsidRPr="001C3DA6" w:rsidRDefault="001C3DA6" w:rsidP="001C3DA6">
      <w:pPr>
        <w:spacing w:after="0" w:line="480" w:lineRule="auto"/>
        <w:jc w:val="center"/>
        <w:rPr>
          <w:rFonts w:ascii="Times New Roman" w:hAnsi="Times New Roman" w:cs="Times New Roman"/>
          <w:sz w:val="24"/>
          <w:szCs w:val="24"/>
        </w:rPr>
      </w:pPr>
      <w:r w:rsidRPr="001C3DA6">
        <w:rPr>
          <w:rFonts w:ascii="Times New Roman" w:hAnsi="Times New Roman" w:cs="Times New Roman"/>
          <w:sz w:val="24"/>
          <w:szCs w:val="24"/>
        </w:rPr>
        <w:t>Name of the Student</w:t>
      </w:r>
    </w:p>
    <w:p w:rsidR="001C3DA6" w:rsidRDefault="001C3DA6" w:rsidP="001C3DA6">
      <w:pPr>
        <w:spacing w:after="0" w:line="480" w:lineRule="auto"/>
        <w:jc w:val="center"/>
        <w:rPr>
          <w:rFonts w:ascii="Times New Roman" w:hAnsi="Times New Roman" w:cs="Times New Roman"/>
          <w:sz w:val="24"/>
          <w:szCs w:val="24"/>
        </w:rPr>
      </w:pPr>
      <w:r w:rsidRPr="001C3DA6">
        <w:rPr>
          <w:rFonts w:ascii="Times New Roman" w:hAnsi="Times New Roman" w:cs="Times New Roman"/>
          <w:sz w:val="24"/>
          <w:szCs w:val="24"/>
        </w:rPr>
        <w:t>Institution</w:t>
      </w: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Pr="001C3DA6" w:rsidRDefault="001C3DA6" w:rsidP="001C3DA6">
      <w:pPr>
        <w:spacing w:after="0" w:line="480" w:lineRule="auto"/>
        <w:jc w:val="center"/>
        <w:rPr>
          <w:rFonts w:ascii="Times New Roman" w:hAnsi="Times New Roman" w:cs="Times New Roman"/>
          <w:sz w:val="24"/>
          <w:szCs w:val="24"/>
        </w:rPr>
      </w:pPr>
    </w:p>
    <w:p w:rsidR="001C3DA6" w:rsidRPr="001C3DA6" w:rsidRDefault="001C3DA6" w:rsidP="001C3DA6">
      <w:pPr>
        <w:spacing w:after="0" w:line="480" w:lineRule="auto"/>
        <w:jc w:val="center"/>
        <w:rPr>
          <w:rFonts w:ascii="Times New Roman" w:hAnsi="Times New Roman" w:cs="Times New Roman"/>
          <w:b/>
          <w:sz w:val="24"/>
          <w:szCs w:val="24"/>
        </w:rPr>
      </w:pPr>
      <w:r w:rsidRPr="001C3DA6">
        <w:rPr>
          <w:rFonts w:ascii="Times New Roman" w:hAnsi="Times New Roman" w:cs="Times New Roman"/>
          <w:b/>
          <w:sz w:val="24"/>
          <w:szCs w:val="24"/>
        </w:rPr>
        <w:lastRenderedPageBreak/>
        <w:t>Negative Impacts of Gadgets on the Latest Generation</w:t>
      </w:r>
    </w:p>
    <w:p w:rsidR="001C3DA6" w:rsidRPr="001C3DA6" w:rsidRDefault="001C3DA6" w:rsidP="001C3DA6">
      <w:pPr>
        <w:spacing w:after="0" w:line="480" w:lineRule="auto"/>
        <w:rPr>
          <w:rFonts w:ascii="Times New Roman" w:hAnsi="Times New Roman" w:cs="Times New Roman"/>
          <w:b/>
          <w:sz w:val="24"/>
          <w:szCs w:val="24"/>
        </w:rPr>
      </w:pPr>
      <w:r w:rsidRPr="001C3DA6">
        <w:rPr>
          <w:rFonts w:ascii="Times New Roman" w:hAnsi="Times New Roman" w:cs="Times New Roman"/>
          <w:b/>
          <w:sz w:val="24"/>
          <w:szCs w:val="24"/>
        </w:rPr>
        <w:t>Introduction</w:t>
      </w:r>
    </w:p>
    <w:p w:rsidR="003D6254" w:rsidRPr="001C3DA6" w:rsidRDefault="003D6254" w:rsidP="001C3DA6">
      <w:pPr>
        <w:spacing w:after="0" w:line="480" w:lineRule="auto"/>
        <w:ind w:firstLine="720"/>
        <w:rPr>
          <w:rFonts w:ascii="Times New Roman" w:hAnsi="Times New Roman" w:cs="Times New Roman"/>
          <w:sz w:val="24"/>
          <w:szCs w:val="24"/>
        </w:rPr>
      </w:pPr>
      <w:r w:rsidRPr="001C3DA6">
        <w:rPr>
          <w:rFonts w:ascii="Times New Roman" w:hAnsi="Times New Roman" w:cs="Times New Roman"/>
          <w:sz w:val="24"/>
          <w:szCs w:val="24"/>
        </w:rPr>
        <w:t>Gadgets have a huge negative impact on people, especially the latest generation. The latest generation is still growing as new advances in technology are introduced. Advancement of technology has introduced different gadgets used; therefore, it is easy to spend too much time using gadgets. These gadgets include computers, tablets, mobile phones, desktops, and play stations. All these gadgets, when used excessively, they can cause mental and physical problems for children. From all the research done, there is a high possibility that a child can be overweight, have vision problems, and develop seizures if they spend most of their time on the gadgets.</w:t>
      </w:r>
    </w:p>
    <w:p w:rsidR="003D6254" w:rsidRPr="001C3DA6" w:rsidRDefault="003D6254" w:rsidP="001C3DA6">
      <w:pPr>
        <w:spacing w:after="0" w:line="480" w:lineRule="auto"/>
        <w:ind w:firstLine="720"/>
        <w:rPr>
          <w:rFonts w:ascii="Times New Roman" w:hAnsi="Times New Roman" w:cs="Times New Roman"/>
          <w:sz w:val="24"/>
          <w:szCs w:val="24"/>
        </w:rPr>
      </w:pPr>
      <w:r w:rsidRPr="001C3DA6">
        <w:rPr>
          <w:rFonts w:ascii="Times New Roman" w:hAnsi="Times New Roman" w:cs="Times New Roman"/>
          <w:sz w:val="24"/>
          <w:szCs w:val="24"/>
        </w:rPr>
        <w:t>Child development is important, which means children should have the correct mechanisms and channels to ensure their brain has developed in the right manner. These gadgets might affect brain functioning, causes impaired learning, reduce the ability of self-regulation, and cause cognitive delays of a child. The latest generation is part of the digital generation, so they feel obligated to have information all over the world and what happens in the digital world. The generation can be referred to as tech-savvy children because of their involvement in technology (Montgomery, 2015). According to the National Nutrition Council (NNC) Region 7 study, states that almost 4% of children in the Philippines are obese and overweight as a result of too much time spend on phones.</w:t>
      </w:r>
    </w:p>
    <w:p w:rsidR="003D6254" w:rsidRPr="001C3DA6" w:rsidRDefault="003D6254" w:rsidP="001C3DA6">
      <w:pPr>
        <w:spacing w:after="0" w:line="480" w:lineRule="auto"/>
        <w:rPr>
          <w:rFonts w:ascii="Times New Roman" w:hAnsi="Times New Roman" w:cs="Times New Roman"/>
          <w:b/>
          <w:sz w:val="24"/>
          <w:szCs w:val="24"/>
        </w:rPr>
      </w:pPr>
      <w:r w:rsidRPr="001C3DA6">
        <w:rPr>
          <w:rFonts w:ascii="Times New Roman" w:hAnsi="Times New Roman" w:cs="Times New Roman"/>
          <w:b/>
          <w:sz w:val="24"/>
          <w:szCs w:val="24"/>
        </w:rPr>
        <w:t>Example 1: Sandy Hook Shooting</w:t>
      </w:r>
    </w:p>
    <w:p w:rsidR="003D6254" w:rsidRPr="001C3DA6" w:rsidRDefault="003D6254" w:rsidP="001C3DA6">
      <w:pPr>
        <w:spacing w:after="0" w:line="480" w:lineRule="auto"/>
        <w:ind w:firstLine="720"/>
        <w:rPr>
          <w:rFonts w:ascii="Times New Roman" w:hAnsi="Times New Roman" w:cs="Times New Roman"/>
          <w:sz w:val="24"/>
          <w:szCs w:val="24"/>
        </w:rPr>
      </w:pPr>
      <w:r w:rsidRPr="001C3DA6">
        <w:rPr>
          <w:rFonts w:ascii="Times New Roman" w:hAnsi="Times New Roman" w:cs="Times New Roman"/>
          <w:sz w:val="24"/>
          <w:szCs w:val="24"/>
        </w:rPr>
        <w:t xml:space="preserve">An example of the negative impact of gadgets is when Sandy Hook was shot. Adam </w:t>
      </w:r>
      <w:proofErr w:type="spellStart"/>
      <w:r w:rsidRPr="001C3DA6">
        <w:rPr>
          <w:rFonts w:ascii="Times New Roman" w:hAnsi="Times New Roman" w:cs="Times New Roman"/>
          <w:sz w:val="24"/>
          <w:szCs w:val="24"/>
        </w:rPr>
        <w:t>Lanza</w:t>
      </w:r>
      <w:proofErr w:type="spellEnd"/>
      <w:r w:rsidRPr="001C3DA6">
        <w:rPr>
          <w:rFonts w:ascii="Times New Roman" w:hAnsi="Times New Roman" w:cs="Times New Roman"/>
          <w:sz w:val="24"/>
          <w:szCs w:val="24"/>
        </w:rPr>
        <w:t>, the alleged shooter, was</w:t>
      </w:r>
      <w:r w:rsidR="001C3DA6" w:rsidRPr="001C3DA6">
        <w:rPr>
          <w:rFonts w:ascii="Times New Roman" w:hAnsi="Times New Roman" w:cs="Times New Roman"/>
          <w:sz w:val="24"/>
          <w:szCs w:val="24"/>
        </w:rPr>
        <w:t xml:space="preserve"> </w:t>
      </w:r>
      <w:r w:rsidRPr="001C3DA6">
        <w:rPr>
          <w:rFonts w:ascii="Times New Roman" w:hAnsi="Times New Roman" w:cs="Times New Roman"/>
          <w:sz w:val="24"/>
          <w:szCs w:val="24"/>
        </w:rPr>
        <w:t xml:space="preserve">‘fun’ of video games and used to spend his time playing a video game until he started picking up video game’s character. As a result of too many video games, he started having psychological problems with his parents. The games were violent; therefore, they </w:t>
      </w:r>
      <w:r w:rsidRPr="001C3DA6">
        <w:rPr>
          <w:rFonts w:ascii="Times New Roman" w:hAnsi="Times New Roman" w:cs="Times New Roman"/>
          <w:sz w:val="24"/>
          <w:szCs w:val="24"/>
        </w:rPr>
        <w:lastRenderedPageBreak/>
        <w:t>made Adam develop a violent character, which was not pleasing to his parents. The violent games used guns to kill opponents of the player. From this example, it is clear that gadgets might cause severe damage, physically and emotionally. There is a correlation between violent information from gadgets and violent crimes. Parents and guardians need to be aware of activities that their children are practicing, whether in school or at home (</w:t>
      </w:r>
      <w:proofErr w:type="spellStart"/>
      <w:r w:rsidRPr="001C3DA6">
        <w:rPr>
          <w:rFonts w:ascii="Times New Roman" w:hAnsi="Times New Roman" w:cs="Times New Roman"/>
          <w:sz w:val="24"/>
          <w:szCs w:val="24"/>
        </w:rPr>
        <w:t>Sihura</w:t>
      </w:r>
      <w:proofErr w:type="spellEnd"/>
      <w:r w:rsidRPr="001C3DA6">
        <w:rPr>
          <w:rFonts w:ascii="Times New Roman" w:hAnsi="Times New Roman" w:cs="Times New Roman"/>
          <w:sz w:val="24"/>
          <w:szCs w:val="24"/>
        </w:rPr>
        <w:t>, 2018). Through regulation and monitoring children’s use of gadgets and their behavior, it will be easy to avoid health and psychical problems related to excessive use of gadgets.</w:t>
      </w:r>
    </w:p>
    <w:p w:rsidR="003D6254" w:rsidRPr="001C3DA6" w:rsidRDefault="003D6254" w:rsidP="001C3DA6">
      <w:pPr>
        <w:spacing w:after="0" w:line="480" w:lineRule="auto"/>
        <w:ind w:firstLine="720"/>
        <w:rPr>
          <w:rFonts w:ascii="Times New Roman" w:hAnsi="Times New Roman" w:cs="Times New Roman"/>
          <w:sz w:val="24"/>
          <w:szCs w:val="24"/>
        </w:rPr>
      </w:pPr>
      <w:r w:rsidRPr="001C3DA6">
        <w:rPr>
          <w:rFonts w:ascii="Times New Roman" w:hAnsi="Times New Roman" w:cs="Times New Roman"/>
          <w:sz w:val="24"/>
          <w:szCs w:val="24"/>
        </w:rPr>
        <w:t>Tantrums results from games in the gadgets, and most of these games are controlled by the compan</w:t>
      </w:r>
      <w:r w:rsidR="001C3DA6" w:rsidRPr="001C3DA6">
        <w:rPr>
          <w:rFonts w:ascii="Times New Roman" w:hAnsi="Times New Roman" w:cs="Times New Roman"/>
          <w:sz w:val="24"/>
          <w:szCs w:val="24"/>
        </w:rPr>
        <w:t xml:space="preserve">y </w:t>
      </w:r>
      <w:r w:rsidRPr="001C3DA6">
        <w:rPr>
          <w:rFonts w:ascii="Times New Roman" w:hAnsi="Times New Roman" w:cs="Times New Roman"/>
          <w:sz w:val="24"/>
          <w:szCs w:val="24"/>
        </w:rPr>
        <w:t xml:space="preserve">creating the game meaning; children can be controlled. There are some games give out process and more coins if the player performs acts which more like a treasure hunt. Most teenagers are treasure </w:t>
      </w:r>
      <w:r w:rsidR="001C3DA6" w:rsidRPr="001C3DA6">
        <w:rPr>
          <w:rFonts w:ascii="Times New Roman" w:hAnsi="Times New Roman" w:cs="Times New Roman"/>
          <w:sz w:val="24"/>
          <w:szCs w:val="24"/>
        </w:rPr>
        <w:t>hunters</w:t>
      </w:r>
      <w:r w:rsidRPr="001C3DA6">
        <w:rPr>
          <w:rFonts w:ascii="Times New Roman" w:hAnsi="Times New Roman" w:cs="Times New Roman"/>
          <w:sz w:val="24"/>
          <w:szCs w:val="24"/>
        </w:rPr>
        <w:t>; thus, crime has increased because of youths. As children, teenagers grew up addicted to phones, laptops, and computers which made teenagers and children are disobedient to leaders. According to Janet Lehman, caregivers must take charge of children to monitor behavioral changes in children. People in the latest generation, both young and old, need to exercise to expose themselves to physical activity today so that they might hav</w:t>
      </w:r>
      <w:r w:rsidR="001C3DA6" w:rsidRPr="001C3DA6">
        <w:rPr>
          <w:rFonts w:ascii="Times New Roman" w:hAnsi="Times New Roman" w:cs="Times New Roman"/>
          <w:sz w:val="24"/>
          <w:szCs w:val="24"/>
        </w:rPr>
        <w:t>e a healthy life in the future.</w:t>
      </w:r>
      <w:r w:rsidRPr="001C3DA6">
        <w:rPr>
          <w:rFonts w:ascii="Times New Roman" w:hAnsi="Times New Roman" w:cs="Times New Roman"/>
          <w:sz w:val="24"/>
          <w:szCs w:val="24"/>
        </w:rPr>
        <w:t xml:space="preserve"> Apart from violence and health problems, people in the latest generation are exposed to radiation. Mobile phones and other gadgets emit radiation, which is considered to be a threat to human being’s life, regardless of the age of a person. The </w:t>
      </w:r>
      <w:r w:rsidR="001C3DA6" w:rsidRPr="001C3DA6">
        <w:rPr>
          <w:rFonts w:ascii="Times New Roman" w:hAnsi="Times New Roman" w:cs="Times New Roman"/>
          <w:sz w:val="24"/>
          <w:szCs w:val="24"/>
        </w:rPr>
        <w:t>Health Child Health World</w:t>
      </w:r>
      <w:r w:rsidRPr="001C3DA6">
        <w:rPr>
          <w:rFonts w:ascii="Times New Roman" w:hAnsi="Times New Roman" w:cs="Times New Roman"/>
          <w:sz w:val="24"/>
          <w:szCs w:val="24"/>
        </w:rPr>
        <w:t xml:space="preserve"> initiative gives tips on how to reduce the harm that is caused by using these gadgets. Among the radiation emission, radiofrequency exposure is also a cause of health problems.</w:t>
      </w: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3D6254" w:rsidRPr="001C3DA6" w:rsidRDefault="003D6254" w:rsidP="001C3DA6">
      <w:pPr>
        <w:spacing w:after="0" w:line="480" w:lineRule="auto"/>
        <w:jc w:val="center"/>
        <w:rPr>
          <w:rFonts w:ascii="Times New Roman" w:hAnsi="Times New Roman" w:cs="Times New Roman"/>
          <w:sz w:val="24"/>
          <w:szCs w:val="24"/>
        </w:rPr>
      </w:pPr>
      <w:r w:rsidRPr="001C3DA6">
        <w:rPr>
          <w:rFonts w:ascii="Times New Roman" w:hAnsi="Times New Roman" w:cs="Times New Roman"/>
          <w:sz w:val="24"/>
          <w:szCs w:val="24"/>
        </w:rPr>
        <w:lastRenderedPageBreak/>
        <w:t>Conclusion</w:t>
      </w:r>
    </w:p>
    <w:p w:rsidR="003D6254" w:rsidRPr="001C3DA6" w:rsidRDefault="003D6254" w:rsidP="001C3DA6">
      <w:pPr>
        <w:spacing w:after="0" w:line="480" w:lineRule="auto"/>
        <w:ind w:firstLine="720"/>
        <w:rPr>
          <w:rFonts w:ascii="Times New Roman" w:hAnsi="Times New Roman" w:cs="Times New Roman"/>
          <w:sz w:val="24"/>
          <w:szCs w:val="24"/>
        </w:rPr>
      </w:pPr>
      <w:r w:rsidRPr="001C3DA6">
        <w:rPr>
          <w:rFonts w:ascii="Times New Roman" w:hAnsi="Times New Roman" w:cs="Times New Roman"/>
          <w:sz w:val="24"/>
          <w:szCs w:val="24"/>
        </w:rPr>
        <w:t xml:space="preserve">Addiction is the worst level of excessive use of mobile phones and other gadgets. When a person is addicted, the persona finds it difficult </w:t>
      </w:r>
      <w:proofErr w:type="spellStart"/>
      <w:r w:rsidRPr="001C3DA6">
        <w:rPr>
          <w:rFonts w:ascii="Times New Roman" w:hAnsi="Times New Roman" w:cs="Times New Roman"/>
          <w:sz w:val="24"/>
          <w:szCs w:val="24"/>
        </w:rPr>
        <w:t>o</w:t>
      </w:r>
      <w:proofErr w:type="spellEnd"/>
      <w:r w:rsidRPr="001C3DA6">
        <w:rPr>
          <w:rFonts w:ascii="Times New Roman" w:hAnsi="Times New Roman" w:cs="Times New Roman"/>
          <w:sz w:val="24"/>
          <w:szCs w:val="24"/>
        </w:rPr>
        <w:t xml:space="preserve"> stop the behavior. Some people are addicted to their phones until they expose their personal life. There are some websites and social media platforms that pay social media users for the acts they do. For instance, people who post content on Facebook and YouTube get paid depending on how many followers a person has. People have forgotten how to communicate with the outside world; therefore, they have become personal with their life. People are concentrating on how many followers they have on social media, which is the latest movie, what </w:t>
      </w:r>
      <w:proofErr w:type="spellStart"/>
      <w:r w:rsidRPr="001C3DA6">
        <w:rPr>
          <w:rFonts w:ascii="Times New Roman" w:hAnsi="Times New Roman" w:cs="Times New Roman"/>
          <w:sz w:val="24"/>
          <w:szCs w:val="24"/>
        </w:rPr>
        <w:t>Beyonce</w:t>
      </w:r>
      <w:proofErr w:type="spellEnd"/>
      <w:r w:rsidRPr="001C3DA6">
        <w:rPr>
          <w:rFonts w:ascii="Times New Roman" w:hAnsi="Times New Roman" w:cs="Times New Roman"/>
          <w:sz w:val="24"/>
          <w:szCs w:val="24"/>
        </w:rPr>
        <w:t xml:space="preserve"> wore to Grammy, who is the richest person on earth, and do aliens exist.  These are some of what people are searching for and putting their time and resources on matters that do not help them. </w:t>
      </w:r>
    </w:p>
    <w:p w:rsidR="003D6254" w:rsidRPr="001C3DA6" w:rsidRDefault="003D6254" w:rsidP="001C3DA6">
      <w:pPr>
        <w:spacing w:after="0" w:line="480" w:lineRule="auto"/>
        <w:ind w:firstLine="720"/>
        <w:rPr>
          <w:rFonts w:ascii="Times New Roman" w:hAnsi="Times New Roman" w:cs="Times New Roman"/>
          <w:sz w:val="24"/>
          <w:szCs w:val="24"/>
        </w:rPr>
      </w:pPr>
      <w:r w:rsidRPr="001C3DA6">
        <w:rPr>
          <w:rFonts w:ascii="Times New Roman" w:hAnsi="Times New Roman" w:cs="Times New Roman"/>
          <w:sz w:val="24"/>
          <w:szCs w:val="24"/>
        </w:rPr>
        <w:t>According to Parsley, a researcher states that the life expectancy of a single story on the website is 2.5 days, while on social media, it is 3.1days. Exercise is important because it helps reduce the tension the body gets from eating and resting. A healthy person reduces the chance of him/ her being obese, having seizures, and having vision problems. In the current generation, the only way to reduce harm gadgets are causing is to regulate the time we spend on phones and computers (</w:t>
      </w:r>
      <w:proofErr w:type="spellStart"/>
      <w:r w:rsidRPr="001C3DA6">
        <w:rPr>
          <w:rFonts w:ascii="Times New Roman" w:hAnsi="Times New Roman" w:cs="Times New Roman"/>
          <w:sz w:val="24"/>
          <w:szCs w:val="24"/>
        </w:rPr>
        <w:t>Gladwell</w:t>
      </w:r>
      <w:proofErr w:type="spellEnd"/>
      <w:r w:rsidRPr="001C3DA6">
        <w:rPr>
          <w:rFonts w:ascii="Times New Roman" w:hAnsi="Times New Roman" w:cs="Times New Roman"/>
          <w:sz w:val="24"/>
          <w:szCs w:val="24"/>
        </w:rPr>
        <w:t>, 2010). The gadgets have a lot of advantages in every sector, be it economical, societal, and political. The positive impact is only seen when they are used with regulated time.</w:t>
      </w: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1C3DA6" w:rsidRDefault="001C3DA6" w:rsidP="001C3DA6">
      <w:pPr>
        <w:spacing w:after="0" w:line="480" w:lineRule="auto"/>
        <w:jc w:val="center"/>
        <w:rPr>
          <w:rFonts w:ascii="Times New Roman" w:hAnsi="Times New Roman" w:cs="Times New Roman"/>
          <w:sz w:val="24"/>
          <w:szCs w:val="24"/>
        </w:rPr>
      </w:pPr>
    </w:p>
    <w:p w:rsidR="006B1717" w:rsidRPr="001C3DA6" w:rsidRDefault="006B1717" w:rsidP="001C3DA6">
      <w:pPr>
        <w:spacing w:after="0" w:line="480" w:lineRule="auto"/>
        <w:jc w:val="center"/>
        <w:rPr>
          <w:rFonts w:ascii="Times New Roman" w:hAnsi="Times New Roman" w:cs="Times New Roman"/>
          <w:sz w:val="24"/>
          <w:szCs w:val="24"/>
        </w:rPr>
      </w:pPr>
      <w:r w:rsidRPr="001C3DA6">
        <w:rPr>
          <w:rFonts w:ascii="Times New Roman" w:hAnsi="Times New Roman" w:cs="Times New Roman"/>
          <w:sz w:val="24"/>
          <w:szCs w:val="24"/>
        </w:rPr>
        <w:lastRenderedPageBreak/>
        <w:t>References</w:t>
      </w:r>
    </w:p>
    <w:p w:rsidR="001C3DA6" w:rsidRPr="001C3DA6" w:rsidRDefault="001C3DA6" w:rsidP="001C3DA6">
      <w:pPr>
        <w:spacing w:after="0" w:line="480" w:lineRule="auto"/>
        <w:rPr>
          <w:rFonts w:ascii="Times New Roman" w:hAnsi="Times New Roman" w:cs="Times New Roman"/>
          <w:color w:val="222222"/>
          <w:sz w:val="24"/>
          <w:szCs w:val="24"/>
          <w:shd w:val="clear" w:color="auto" w:fill="FFFFFF"/>
        </w:rPr>
      </w:pPr>
      <w:proofErr w:type="spellStart"/>
      <w:proofErr w:type="gramStart"/>
      <w:r w:rsidRPr="001C3DA6">
        <w:rPr>
          <w:rFonts w:ascii="Times New Roman" w:hAnsi="Times New Roman" w:cs="Times New Roman"/>
          <w:color w:val="222222"/>
          <w:sz w:val="24"/>
          <w:szCs w:val="24"/>
          <w:shd w:val="clear" w:color="auto" w:fill="FFFFFF"/>
        </w:rPr>
        <w:t>Gladwell</w:t>
      </w:r>
      <w:proofErr w:type="spellEnd"/>
      <w:r w:rsidRPr="001C3DA6">
        <w:rPr>
          <w:rFonts w:ascii="Times New Roman" w:hAnsi="Times New Roman" w:cs="Times New Roman"/>
          <w:color w:val="222222"/>
          <w:sz w:val="24"/>
          <w:szCs w:val="24"/>
          <w:shd w:val="clear" w:color="auto" w:fill="FFFFFF"/>
        </w:rPr>
        <w:t>, M. (2010).</w:t>
      </w:r>
      <w:proofErr w:type="gramEnd"/>
      <w:r w:rsidRPr="001C3DA6">
        <w:rPr>
          <w:rFonts w:ascii="Times New Roman" w:hAnsi="Times New Roman" w:cs="Times New Roman"/>
          <w:color w:val="222222"/>
          <w:sz w:val="24"/>
          <w:szCs w:val="24"/>
          <w:shd w:val="clear" w:color="auto" w:fill="FFFFFF"/>
        </w:rPr>
        <w:t xml:space="preserve"> </w:t>
      </w:r>
      <w:proofErr w:type="gramStart"/>
      <w:r w:rsidRPr="001C3DA6">
        <w:rPr>
          <w:rFonts w:ascii="Times New Roman" w:hAnsi="Times New Roman" w:cs="Times New Roman"/>
          <w:color w:val="222222"/>
          <w:sz w:val="24"/>
          <w:szCs w:val="24"/>
          <w:shd w:val="clear" w:color="auto" w:fill="FFFFFF"/>
        </w:rPr>
        <w:t>Small change.</w:t>
      </w:r>
      <w:proofErr w:type="gramEnd"/>
      <w:r w:rsidRPr="001C3DA6">
        <w:rPr>
          <w:rFonts w:ascii="Times New Roman" w:hAnsi="Times New Roman" w:cs="Times New Roman"/>
          <w:color w:val="222222"/>
          <w:sz w:val="24"/>
          <w:szCs w:val="24"/>
          <w:shd w:val="clear" w:color="auto" w:fill="FFFFFF"/>
        </w:rPr>
        <w:t> </w:t>
      </w:r>
      <w:r w:rsidRPr="001C3DA6">
        <w:rPr>
          <w:rFonts w:ascii="Times New Roman" w:hAnsi="Times New Roman" w:cs="Times New Roman"/>
          <w:i/>
          <w:iCs/>
          <w:color w:val="222222"/>
          <w:sz w:val="24"/>
          <w:szCs w:val="24"/>
          <w:shd w:val="clear" w:color="auto" w:fill="FFFFFF"/>
        </w:rPr>
        <w:t>The New Yorker</w:t>
      </w:r>
      <w:r w:rsidRPr="001C3DA6">
        <w:rPr>
          <w:rFonts w:ascii="Times New Roman" w:hAnsi="Times New Roman" w:cs="Times New Roman"/>
          <w:color w:val="222222"/>
          <w:sz w:val="24"/>
          <w:szCs w:val="24"/>
          <w:shd w:val="clear" w:color="auto" w:fill="FFFFFF"/>
        </w:rPr>
        <w:t>, </w:t>
      </w:r>
      <w:r w:rsidRPr="001C3DA6">
        <w:rPr>
          <w:rFonts w:ascii="Times New Roman" w:hAnsi="Times New Roman" w:cs="Times New Roman"/>
          <w:i/>
          <w:iCs/>
          <w:color w:val="222222"/>
          <w:sz w:val="24"/>
          <w:szCs w:val="24"/>
          <w:shd w:val="clear" w:color="auto" w:fill="FFFFFF"/>
        </w:rPr>
        <w:t>4</w:t>
      </w:r>
      <w:r w:rsidRPr="001C3DA6">
        <w:rPr>
          <w:rFonts w:ascii="Times New Roman" w:hAnsi="Times New Roman" w:cs="Times New Roman"/>
          <w:color w:val="222222"/>
          <w:sz w:val="24"/>
          <w:szCs w:val="24"/>
          <w:shd w:val="clear" w:color="auto" w:fill="FFFFFF"/>
        </w:rPr>
        <w:t>(2010), 42-49.</w:t>
      </w:r>
    </w:p>
    <w:p w:rsidR="001C3DA6" w:rsidRPr="001C3DA6" w:rsidRDefault="001C3DA6" w:rsidP="001C3DA6">
      <w:pPr>
        <w:spacing w:after="0" w:line="480" w:lineRule="auto"/>
        <w:rPr>
          <w:rFonts w:ascii="Times New Roman" w:hAnsi="Times New Roman" w:cs="Times New Roman"/>
          <w:sz w:val="24"/>
          <w:szCs w:val="24"/>
        </w:rPr>
      </w:pPr>
      <w:r w:rsidRPr="001C3DA6">
        <w:rPr>
          <w:rFonts w:ascii="Times New Roman" w:hAnsi="Times New Roman" w:cs="Times New Roman"/>
          <w:color w:val="222222"/>
          <w:sz w:val="24"/>
          <w:szCs w:val="24"/>
          <w:shd w:val="clear" w:color="auto" w:fill="FFFFFF"/>
        </w:rPr>
        <w:t xml:space="preserve">Montgomery, K. (2015). </w:t>
      </w:r>
      <w:proofErr w:type="gramStart"/>
      <w:r w:rsidRPr="001C3DA6">
        <w:rPr>
          <w:rFonts w:ascii="Times New Roman" w:hAnsi="Times New Roman" w:cs="Times New Roman"/>
          <w:color w:val="222222"/>
          <w:sz w:val="24"/>
          <w:szCs w:val="24"/>
          <w:shd w:val="clear" w:color="auto" w:fill="FFFFFF"/>
        </w:rPr>
        <w:t>Children's media culture in a big data world.</w:t>
      </w:r>
      <w:proofErr w:type="gramEnd"/>
      <w:r w:rsidRPr="001C3DA6">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Journal of Children and</w:t>
      </w:r>
      <w:r>
        <w:rPr>
          <w:rFonts w:ascii="Times New Roman" w:hAnsi="Times New Roman" w:cs="Times New Roman"/>
          <w:i/>
          <w:iCs/>
          <w:color w:val="222222"/>
          <w:sz w:val="24"/>
          <w:szCs w:val="24"/>
          <w:shd w:val="clear" w:color="auto" w:fill="FFFFFF"/>
        </w:rPr>
        <w:tab/>
      </w:r>
      <w:r w:rsidRPr="001C3DA6">
        <w:rPr>
          <w:rFonts w:ascii="Times New Roman" w:hAnsi="Times New Roman" w:cs="Times New Roman"/>
          <w:i/>
          <w:iCs/>
          <w:color w:val="222222"/>
          <w:sz w:val="24"/>
          <w:szCs w:val="24"/>
          <w:shd w:val="clear" w:color="auto" w:fill="FFFFFF"/>
        </w:rPr>
        <w:t>Media</w:t>
      </w:r>
      <w:r w:rsidRPr="001C3DA6">
        <w:rPr>
          <w:rFonts w:ascii="Times New Roman" w:hAnsi="Times New Roman" w:cs="Times New Roman"/>
          <w:color w:val="222222"/>
          <w:sz w:val="24"/>
          <w:szCs w:val="24"/>
          <w:shd w:val="clear" w:color="auto" w:fill="FFFFFF"/>
        </w:rPr>
        <w:t>, </w:t>
      </w:r>
      <w:r w:rsidRPr="001C3DA6">
        <w:rPr>
          <w:rFonts w:ascii="Times New Roman" w:hAnsi="Times New Roman" w:cs="Times New Roman"/>
          <w:i/>
          <w:iCs/>
          <w:color w:val="222222"/>
          <w:sz w:val="24"/>
          <w:szCs w:val="24"/>
          <w:shd w:val="clear" w:color="auto" w:fill="FFFFFF"/>
        </w:rPr>
        <w:t>9</w:t>
      </w:r>
      <w:r w:rsidRPr="001C3DA6">
        <w:rPr>
          <w:rFonts w:ascii="Times New Roman" w:hAnsi="Times New Roman" w:cs="Times New Roman"/>
          <w:color w:val="222222"/>
          <w:sz w:val="24"/>
          <w:szCs w:val="24"/>
          <w:shd w:val="clear" w:color="auto" w:fill="FFFFFF"/>
        </w:rPr>
        <w:t>(2), 266-271.</w:t>
      </w:r>
    </w:p>
    <w:p w:rsidR="001C3DA6" w:rsidRPr="001C3DA6" w:rsidRDefault="001C3DA6" w:rsidP="001C3DA6">
      <w:pPr>
        <w:spacing w:after="0" w:line="480" w:lineRule="auto"/>
        <w:rPr>
          <w:rFonts w:ascii="Times New Roman" w:hAnsi="Times New Roman" w:cs="Times New Roman"/>
          <w:color w:val="222222"/>
          <w:sz w:val="24"/>
          <w:szCs w:val="24"/>
          <w:shd w:val="clear" w:color="auto" w:fill="FFFFFF"/>
        </w:rPr>
      </w:pPr>
      <w:proofErr w:type="spellStart"/>
      <w:proofErr w:type="gramStart"/>
      <w:r w:rsidRPr="001C3DA6">
        <w:rPr>
          <w:rFonts w:ascii="Times New Roman" w:hAnsi="Times New Roman" w:cs="Times New Roman"/>
          <w:color w:val="222222"/>
          <w:sz w:val="24"/>
          <w:szCs w:val="24"/>
          <w:shd w:val="clear" w:color="auto" w:fill="FFFFFF"/>
        </w:rPr>
        <w:t>Sihura</w:t>
      </w:r>
      <w:proofErr w:type="spellEnd"/>
      <w:r w:rsidRPr="001C3DA6">
        <w:rPr>
          <w:rFonts w:ascii="Times New Roman" w:hAnsi="Times New Roman" w:cs="Times New Roman"/>
          <w:color w:val="222222"/>
          <w:sz w:val="24"/>
          <w:szCs w:val="24"/>
          <w:shd w:val="clear" w:color="auto" w:fill="FFFFFF"/>
        </w:rPr>
        <w:t>, F. (2018, November).</w:t>
      </w:r>
      <w:proofErr w:type="gramEnd"/>
      <w:r w:rsidRPr="001C3DA6">
        <w:rPr>
          <w:rFonts w:ascii="Times New Roman" w:hAnsi="Times New Roman" w:cs="Times New Roman"/>
          <w:color w:val="222222"/>
          <w:sz w:val="24"/>
          <w:szCs w:val="24"/>
          <w:shd w:val="clear" w:color="auto" w:fill="FFFFFF"/>
        </w:rPr>
        <w:t xml:space="preserve"> </w:t>
      </w:r>
      <w:proofErr w:type="gramStart"/>
      <w:r w:rsidRPr="001C3DA6">
        <w:rPr>
          <w:rFonts w:ascii="Times New Roman" w:hAnsi="Times New Roman" w:cs="Times New Roman"/>
          <w:color w:val="222222"/>
          <w:sz w:val="24"/>
          <w:szCs w:val="24"/>
          <w:shd w:val="clear" w:color="auto" w:fill="FFFFFF"/>
        </w:rPr>
        <w:t>The Role of Parents" Generation</w:t>
      </w:r>
      <w:r>
        <w:rPr>
          <w:rFonts w:ascii="Times New Roman" w:hAnsi="Times New Roman" w:cs="Times New Roman"/>
          <w:color w:val="222222"/>
          <w:sz w:val="24"/>
          <w:szCs w:val="24"/>
          <w:shd w:val="clear" w:color="auto" w:fill="FFFFFF"/>
        </w:rPr>
        <w:t xml:space="preserve"> of Z" to The Early Children in</w:t>
      </w:r>
      <w:r>
        <w:rPr>
          <w:rFonts w:ascii="Times New Roman" w:hAnsi="Times New Roman" w:cs="Times New Roman"/>
          <w:color w:val="222222"/>
          <w:sz w:val="24"/>
          <w:szCs w:val="24"/>
          <w:shd w:val="clear" w:color="auto" w:fill="FFFFFF"/>
        </w:rPr>
        <w:tab/>
      </w:r>
      <w:r w:rsidRPr="001C3DA6">
        <w:rPr>
          <w:rFonts w:ascii="Times New Roman" w:hAnsi="Times New Roman" w:cs="Times New Roman"/>
          <w:color w:val="222222"/>
          <w:sz w:val="24"/>
          <w:szCs w:val="24"/>
          <w:shd w:val="clear" w:color="auto" w:fill="FFFFFF"/>
        </w:rPr>
        <w:t>The Using of Gadget.</w:t>
      </w:r>
      <w:proofErr w:type="gramEnd"/>
      <w:r w:rsidRPr="001C3DA6">
        <w:rPr>
          <w:rFonts w:ascii="Times New Roman" w:hAnsi="Times New Roman" w:cs="Times New Roman"/>
          <w:color w:val="222222"/>
          <w:sz w:val="24"/>
          <w:szCs w:val="24"/>
          <w:shd w:val="clear" w:color="auto" w:fill="FFFFFF"/>
        </w:rPr>
        <w:t xml:space="preserve"> </w:t>
      </w:r>
      <w:proofErr w:type="gramStart"/>
      <w:r w:rsidRPr="001C3DA6">
        <w:rPr>
          <w:rFonts w:ascii="Times New Roman" w:hAnsi="Times New Roman" w:cs="Times New Roman"/>
          <w:color w:val="222222"/>
          <w:sz w:val="24"/>
          <w:szCs w:val="24"/>
          <w:shd w:val="clear" w:color="auto" w:fill="FFFFFF"/>
        </w:rPr>
        <w:t>In </w:t>
      </w:r>
      <w:r w:rsidRPr="001C3DA6">
        <w:rPr>
          <w:rFonts w:ascii="Times New Roman" w:hAnsi="Times New Roman" w:cs="Times New Roman"/>
          <w:i/>
          <w:iCs/>
          <w:color w:val="222222"/>
          <w:sz w:val="24"/>
          <w:szCs w:val="24"/>
          <w:shd w:val="clear" w:color="auto" w:fill="FFFFFF"/>
        </w:rPr>
        <w:t>4th International Conferenc</w:t>
      </w:r>
      <w:r>
        <w:rPr>
          <w:rFonts w:ascii="Times New Roman" w:hAnsi="Times New Roman" w:cs="Times New Roman"/>
          <w:i/>
          <w:iCs/>
          <w:color w:val="222222"/>
          <w:sz w:val="24"/>
          <w:szCs w:val="24"/>
          <w:shd w:val="clear" w:color="auto" w:fill="FFFFFF"/>
        </w:rPr>
        <w:t>e on Early Childhood Education.</w:t>
      </w:r>
      <w:proofErr w:type="gramEnd"/>
      <w:r>
        <w:rPr>
          <w:rFonts w:ascii="Times New Roman" w:hAnsi="Times New Roman" w:cs="Times New Roman"/>
          <w:i/>
          <w:iCs/>
          <w:color w:val="222222"/>
          <w:sz w:val="24"/>
          <w:szCs w:val="24"/>
          <w:shd w:val="clear" w:color="auto" w:fill="FFFFFF"/>
        </w:rPr>
        <w:tab/>
      </w:r>
      <w:proofErr w:type="gramStart"/>
      <w:r w:rsidRPr="001C3DA6">
        <w:rPr>
          <w:rFonts w:ascii="Times New Roman" w:hAnsi="Times New Roman" w:cs="Times New Roman"/>
          <w:i/>
          <w:iCs/>
          <w:color w:val="222222"/>
          <w:sz w:val="24"/>
          <w:szCs w:val="24"/>
          <w:shd w:val="clear" w:color="auto" w:fill="FFFFFF"/>
        </w:rPr>
        <w:t>Semarang Early Childhood Research and Education Talks (SECRET 2018)</w:t>
      </w:r>
      <w:r>
        <w:rPr>
          <w:rFonts w:ascii="Times New Roman" w:hAnsi="Times New Roman" w:cs="Times New Roman"/>
          <w:color w:val="222222"/>
          <w:sz w:val="24"/>
          <w:szCs w:val="24"/>
          <w:shd w:val="clear" w:color="auto" w:fill="FFFFFF"/>
        </w:rPr>
        <w:t>.</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Atlantis</w:t>
      </w:r>
      <w:r>
        <w:rPr>
          <w:rFonts w:ascii="Times New Roman" w:hAnsi="Times New Roman" w:cs="Times New Roman"/>
          <w:color w:val="222222"/>
          <w:sz w:val="24"/>
          <w:szCs w:val="24"/>
          <w:shd w:val="clear" w:color="auto" w:fill="FFFFFF"/>
        </w:rPr>
        <w:tab/>
      </w:r>
      <w:r w:rsidRPr="001C3DA6">
        <w:rPr>
          <w:rFonts w:ascii="Times New Roman" w:hAnsi="Times New Roman" w:cs="Times New Roman"/>
          <w:color w:val="222222"/>
          <w:sz w:val="24"/>
          <w:szCs w:val="24"/>
          <w:shd w:val="clear" w:color="auto" w:fill="FFFFFF"/>
        </w:rPr>
        <w:t>Press.</w:t>
      </w:r>
      <w:proofErr w:type="gramEnd"/>
    </w:p>
    <w:sectPr w:rsidR="001C3DA6" w:rsidRPr="001C3DA6" w:rsidSect="001C3D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B27" w:rsidRDefault="00EF2B27" w:rsidP="001C3DA6">
      <w:pPr>
        <w:spacing w:after="0" w:line="240" w:lineRule="auto"/>
      </w:pPr>
      <w:r>
        <w:separator/>
      </w:r>
    </w:p>
  </w:endnote>
  <w:endnote w:type="continuationSeparator" w:id="0">
    <w:p w:rsidR="00EF2B27" w:rsidRDefault="00EF2B27" w:rsidP="001C3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B27" w:rsidRDefault="00EF2B27" w:rsidP="001C3DA6">
      <w:pPr>
        <w:spacing w:after="0" w:line="240" w:lineRule="auto"/>
      </w:pPr>
      <w:r>
        <w:separator/>
      </w:r>
    </w:p>
  </w:footnote>
  <w:footnote w:type="continuationSeparator" w:id="0">
    <w:p w:rsidR="00EF2B27" w:rsidRDefault="00EF2B27" w:rsidP="001C3D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DA6" w:rsidRPr="001C3DA6" w:rsidRDefault="001C3DA6" w:rsidP="001C3DA6">
    <w:pPr>
      <w:pStyle w:val="Header"/>
      <w:spacing w:line="480" w:lineRule="auto"/>
      <w:rPr>
        <w:rFonts w:ascii="Times New Roman" w:hAnsi="Times New Roman" w:cs="Times New Roman"/>
        <w:sz w:val="24"/>
        <w:szCs w:val="24"/>
      </w:rPr>
    </w:pPr>
    <w:r w:rsidRPr="001C3DA6">
      <w:rPr>
        <w:rFonts w:ascii="Times New Roman" w:hAnsi="Times New Roman" w:cs="Times New Roman"/>
        <w:sz w:val="24"/>
        <w:szCs w:val="24"/>
      </w:rPr>
      <w:t xml:space="preserve">NEGATIVE IMPACTS OF GADGETS </w:t>
    </w:r>
    <w:r w:rsidRPr="001C3DA6">
      <w:rPr>
        <w:rFonts w:ascii="Times New Roman" w:hAnsi="Times New Roman" w:cs="Times New Roman"/>
        <w:sz w:val="24"/>
        <w:szCs w:val="24"/>
      </w:rPr>
      <w:tab/>
    </w:r>
    <w:r w:rsidRPr="001C3DA6">
      <w:rPr>
        <w:rFonts w:ascii="Times New Roman" w:hAnsi="Times New Roman" w:cs="Times New Roman"/>
        <w:sz w:val="24"/>
        <w:szCs w:val="24"/>
      </w:rPr>
      <w:tab/>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DA6" w:rsidRPr="001C3DA6" w:rsidRDefault="001C3DA6" w:rsidP="001C3DA6">
    <w:pPr>
      <w:pStyle w:val="Header"/>
      <w:spacing w:line="480" w:lineRule="auto"/>
      <w:rPr>
        <w:rFonts w:ascii="Times New Roman" w:hAnsi="Times New Roman" w:cs="Times New Roman"/>
        <w:sz w:val="24"/>
        <w:szCs w:val="24"/>
      </w:rPr>
    </w:pPr>
    <w:r w:rsidRPr="001C3DA6">
      <w:rPr>
        <w:rFonts w:ascii="Times New Roman" w:hAnsi="Times New Roman" w:cs="Times New Roman"/>
        <w:sz w:val="24"/>
        <w:szCs w:val="24"/>
      </w:rPr>
      <w:t xml:space="preserve">Running head: NEGATIVE IMPACTS OF GADGETS </w:t>
    </w:r>
    <w:r w:rsidRPr="001C3DA6">
      <w:rPr>
        <w:rFonts w:ascii="Times New Roman" w:hAnsi="Times New Roman" w:cs="Times New Roman"/>
        <w:sz w:val="24"/>
        <w:szCs w:val="24"/>
      </w:rPr>
      <w:tab/>
    </w:r>
    <w:r w:rsidRPr="001C3DA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116A"/>
    <w:rsid w:val="001C3DA6"/>
    <w:rsid w:val="0021204E"/>
    <w:rsid w:val="003D6254"/>
    <w:rsid w:val="003F0A00"/>
    <w:rsid w:val="00517FD7"/>
    <w:rsid w:val="005672F0"/>
    <w:rsid w:val="00663A0D"/>
    <w:rsid w:val="0069578B"/>
    <w:rsid w:val="006B1717"/>
    <w:rsid w:val="0072205B"/>
    <w:rsid w:val="00724009"/>
    <w:rsid w:val="00881B1D"/>
    <w:rsid w:val="009D53E9"/>
    <w:rsid w:val="00A45A32"/>
    <w:rsid w:val="00A72450"/>
    <w:rsid w:val="00B45A94"/>
    <w:rsid w:val="00BC5E45"/>
    <w:rsid w:val="00C608C2"/>
    <w:rsid w:val="00DC17FA"/>
    <w:rsid w:val="00EC116A"/>
    <w:rsid w:val="00EF2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0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608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608C2"/>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semiHidden/>
    <w:unhideWhenUsed/>
    <w:rsid w:val="001C3D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3DA6"/>
  </w:style>
  <w:style w:type="paragraph" w:styleId="Footer">
    <w:name w:val="footer"/>
    <w:basedOn w:val="Normal"/>
    <w:link w:val="FooterChar"/>
    <w:uiPriority w:val="99"/>
    <w:semiHidden/>
    <w:unhideWhenUsed/>
    <w:rsid w:val="001C3D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3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2019-11-13T01:11:00Z</dcterms:created>
  <dcterms:modified xsi:type="dcterms:W3CDTF">2019-11-13T01:11:00Z</dcterms:modified>
</cp:coreProperties>
</file>